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24EF8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WARFF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6C64B9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the King’s Hospice, Middlesex. Yeoman.</w:t>
      </w:r>
    </w:p>
    <w:p w14:paraId="2560E4E0" w14:textId="77777777" w:rsidR="00512E18" w:rsidRDefault="00512E18" w:rsidP="00512E18">
      <w:pPr>
        <w:rPr>
          <w:rFonts w:ascii="Times New Roman" w:hAnsi="Times New Roman" w:cs="Times New Roman"/>
        </w:rPr>
      </w:pPr>
    </w:p>
    <w:p w14:paraId="11392CC9" w14:textId="77777777" w:rsidR="00512E18" w:rsidRDefault="00512E18" w:rsidP="00512E18">
      <w:pPr>
        <w:rPr>
          <w:rFonts w:ascii="Times New Roman" w:hAnsi="Times New Roman" w:cs="Times New Roman"/>
        </w:rPr>
      </w:pPr>
    </w:p>
    <w:p w14:paraId="5977D277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Bernard More(q.v.) brought a plaint of debt against him, John </w:t>
      </w:r>
      <w:proofErr w:type="spellStart"/>
      <w:r>
        <w:rPr>
          <w:rFonts w:ascii="Times New Roman" w:hAnsi="Times New Roman" w:cs="Times New Roman"/>
        </w:rPr>
        <w:t>Barlowe</w:t>
      </w:r>
      <w:proofErr w:type="spellEnd"/>
    </w:p>
    <w:p w14:paraId="64D208F4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London, gentleman(q.v.), William </w:t>
      </w:r>
      <w:proofErr w:type="spellStart"/>
      <w:r>
        <w:rPr>
          <w:rFonts w:ascii="Times New Roman" w:hAnsi="Times New Roman" w:cs="Times New Roman"/>
        </w:rPr>
        <w:t>Studeley</w:t>
      </w:r>
      <w:proofErr w:type="spellEnd"/>
      <w:r>
        <w:rPr>
          <w:rFonts w:ascii="Times New Roman" w:hAnsi="Times New Roman" w:cs="Times New Roman"/>
        </w:rPr>
        <w:t xml:space="preserve"> of Avebury,</w:t>
      </w:r>
    </w:p>
    <w:p w14:paraId="68AE5DCB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Wiltshire(q.v.) and William Take of Romsey, Hampshire(q.v.).</w:t>
      </w:r>
    </w:p>
    <w:p w14:paraId="045116D5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5E593F0" w14:textId="77777777" w:rsidR="00512E18" w:rsidRDefault="00512E18" w:rsidP="00512E18">
      <w:pPr>
        <w:rPr>
          <w:rFonts w:ascii="Times New Roman" w:hAnsi="Times New Roman" w:cs="Times New Roman"/>
        </w:rPr>
      </w:pPr>
    </w:p>
    <w:p w14:paraId="43693E9F" w14:textId="77777777" w:rsidR="00512E18" w:rsidRDefault="00512E18" w:rsidP="00512E18">
      <w:pPr>
        <w:rPr>
          <w:rFonts w:ascii="Times New Roman" w:hAnsi="Times New Roman" w:cs="Times New Roman"/>
        </w:rPr>
      </w:pPr>
    </w:p>
    <w:p w14:paraId="37942AD6" w14:textId="77777777" w:rsidR="00512E18" w:rsidRDefault="00512E18" w:rsidP="00512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2018</w:t>
      </w:r>
    </w:p>
    <w:p w14:paraId="136B6777" w14:textId="3D671E78" w:rsidR="006B2F86" w:rsidRDefault="006F49D2" w:rsidP="00E71FC3">
      <w:pPr>
        <w:pStyle w:val="NoSpacing"/>
      </w:pPr>
    </w:p>
    <w:p w14:paraId="3808A9FA" w14:textId="77777777" w:rsidR="006F49D2" w:rsidRPr="00E71FC3" w:rsidRDefault="006F49D2" w:rsidP="00E71FC3">
      <w:pPr>
        <w:pStyle w:val="NoSpacing"/>
      </w:pPr>
      <w:bookmarkStart w:id="0" w:name="_GoBack"/>
      <w:bookmarkEnd w:id="0"/>
    </w:p>
    <w:sectPr w:rsidR="006F49D2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0CFAE" w14:textId="77777777" w:rsidR="00512E18" w:rsidRDefault="00512E18" w:rsidP="00E71FC3">
      <w:r>
        <w:separator/>
      </w:r>
    </w:p>
  </w:endnote>
  <w:endnote w:type="continuationSeparator" w:id="0">
    <w:p w14:paraId="64D152B1" w14:textId="77777777" w:rsidR="00512E18" w:rsidRDefault="00512E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2DB4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CFA74" w14:textId="77777777" w:rsidR="00512E18" w:rsidRDefault="00512E18" w:rsidP="00E71FC3">
      <w:r>
        <w:separator/>
      </w:r>
    </w:p>
  </w:footnote>
  <w:footnote w:type="continuationSeparator" w:id="0">
    <w:p w14:paraId="2718C126" w14:textId="77777777" w:rsidR="00512E18" w:rsidRDefault="00512E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18"/>
    <w:rsid w:val="001A7C09"/>
    <w:rsid w:val="00512E18"/>
    <w:rsid w:val="00577BD5"/>
    <w:rsid w:val="00656CBA"/>
    <w:rsid w:val="006A1F77"/>
    <w:rsid w:val="006F49D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6FF00"/>
  <w15:chartTrackingRefBased/>
  <w15:docId w15:val="{1EFF9311-D4FE-4427-946C-71C3DB4A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2E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2018-07-12T21:28:00Z</dcterms:created>
  <dcterms:modified xsi:type="dcterms:W3CDTF">2018-07-12T21:29:00Z</dcterms:modified>
</cp:coreProperties>
</file>